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B62" w:rsidRDefault="00FF0B62" w:rsidP="00FF0B62">
      <w:pPr>
        <w:pStyle w:val="4"/>
        <w:keepNext w:val="0"/>
        <w:widowControl w:val="0"/>
        <w:tabs>
          <w:tab w:val="left" w:pos="567"/>
        </w:tabs>
        <w:spacing w:before="0"/>
        <w:rPr>
          <w:rFonts w:ascii="Tahoma" w:hAnsi="Tahoma" w:cs="Tahoma"/>
        </w:rPr>
      </w:pPr>
      <w:r>
        <w:rPr>
          <w:rFonts w:ascii="Tahoma" w:hAnsi="Tahoma" w:cs="Tahoma"/>
        </w:rPr>
        <w:t xml:space="preserve">Акт № </w:t>
      </w:r>
      <w:r>
        <w:rPr>
          <w:rFonts w:ascii="Tahoma" w:hAnsi="Tahoma" w:cs="Tahoma"/>
        </w:rPr>
        <w:fldChar w:fldCharType="begin">
          <w:ffData>
            <w:name w:val="Номер"/>
            <w:enabled/>
            <w:calcOnExit w:val="0"/>
            <w:textInput/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</w:p>
    <w:p w:rsidR="00FF0B62" w:rsidRDefault="00FF0B62" w:rsidP="00FF0B62">
      <w:pPr>
        <w:tabs>
          <w:tab w:val="left" w:pos="567"/>
        </w:tabs>
        <w:jc w:val="center"/>
        <w:rPr>
          <w:rFonts w:ascii="Tahoma" w:hAnsi="Tahoma" w:cs="Tahoma"/>
          <w:b/>
          <w:lang w:val="ru-RU"/>
        </w:rPr>
      </w:pPr>
      <w:r>
        <w:rPr>
          <w:rFonts w:ascii="Tahoma" w:hAnsi="Tahoma" w:cs="Tahoma"/>
          <w:b/>
          <w:lang w:val="ru-RU"/>
        </w:rPr>
        <w:t>сдачи-приёмки выполненных Работ</w:t>
      </w:r>
    </w:p>
    <w:p w:rsidR="00FF0B62" w:rsidRDefault="00FF0B62" w:rsidP="00FF0B62">
      <w:pPr>
        <w:tabs>
          <w:tab w:val="left" w:pos="567"/>
        </w:tabs>
        <w:jc w:val="center"/>
        <w:rPr>
          <w:rFonts w:ascii="Tahoma" w:hAnsi="Tahoma" w:cs="Tahoma"/>
          <w:b/>
          <w:lang w:val="ru-RU"/>
        </w:rPr>
      </w:pPr>
      <w:r>
        <w:rPr>
          <w:rFonts w:ascii="Tahoma" w:hAnsi="Tahoma" w:cs="Tahoma"/>
          <w:b/>
          <w:lang w:val="ru-RU"/>
        </w:rPr>
        <w:t xml:space="preserve">к Договору № </w:t>
      </w:r>
      <w:r>
        <w:rPr>
          <w:rFonts w:ascii="Tahoma" w:hAnsi="Tahoma" w:cs="Tahoma"/>
        </w:rPr>
        <w:fldChar w:fldCharType="begin">
          <w:ffData>
            <w:name w:val="Номер"/>
            <w:enabled/>
            <w:calcOnExit w:val="0"/>
            <w:textInput/>
          </w:ffData>
        </w:fldChar>
      </w:r>
      <w:r>
        <w:rPr>
          <w:rFonts w:ascii="Tahoma" w:hAnsi="Tahoma" w:cs="Tahoma"/>
        </w:rPr>
        <w:instrText>FORMTEXT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  <w:b/>
          <w:lang w:val="ru-RU"/>
        </w:rPr>
        <w:t>на выполнение технологических Работ по теме «</w:t>
      </w:r>
      <w:r>
        <w:rPr>
          <w:rFonts w:ascii="Tahoma" w:hAnsi="Tahoma" w:cs="Tahoma"/>
        </w:rPr>
        <w:fldChar w:fldCharType="begin">
          <w:ffData>
            <w:name w:val="Номер"/>
            <w:enabled/>
            <w:calcOnExit w:val="0"/>
            <w:textInput/>
          </w:ffData>
        </w:fldChar>
      </w:r>
      <w:r>
        <w:rPr>
          <w:rFonts w:ascii="Tahoma" w:hAnsi="Tahoma" w:cs="Tahoma"/>
        </w:rPr>
        <w:instrText>FORMTEXT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  <w:b/>
          <w:lang w:val="ru-RU"/>
        </w:rPr>
        <w:t>»</w:t>
      </w:r>
    </w:p>
    <w:p w:rsidR="00FF0B62" w:rsidRDefault="00FF0B62" w:rsidP="00FF0B62">
      <w:pPr>
        <w:tabs>
          <w:tab w:val="left" w:pos="567"/>
        </w:tabs>
        <w:jc w:val="center"/>
        <w:rPr>
          <w:rFonts w:ascii="Tahoma" w:hAnsi="Tahoma" w:cs="Tahoma"/>
          <w:b/>
          <w:lang w:val="ru-RU"/>
        </w:rPr>
      </w:pPr>
      <w:r>
        <w:rPr>
          <w:rFonts w:ascii="Tahoma" w:hAnsi="Tahoma" w:cs="Tahoma"/>
          <w:b/>
          <w:lang w:val="ru-RU"/>
        </w:rPr>
        <w:t xml:space="preserve">от </w:t>
      </w:r>
      <w:sdt>
        <w:sdtPr>
          <w:rPr>
            <w:rFonts w:ascii="Tahoma" w:eastAsia="Batang" w:hAnsi="Tahoma" w:cs="Tahoma"/>
            <w:b/>
            <w:color w:val="000000" w:themeColor="text1"/>
            <w:szCs w:val="24"/>
            <w:lang w:val="ru-RU" w:eastAsia="ko-KR"/>
          </w:rPr>
          <w:alias w:val="Дата"/>
          <w:tag w:val="Дата"/>
          <w:id w:val="857853412"/>
          <w:placeholder>
            <w:docPart w:val="72FA1EBD31324235AB847CEC65914D15"/>
          </w:placeholder>
          <w:showingPlcHdr/>
          <w:date>
            <w:dateFormat w:val="d MMMM yyyy 'г.'"/>
            <w:lid w:val="ru-RU"/>
            <w:storeMappedDataAs w:val="dateTime"/>
            <w:calendar w:val="gregorian"/>
          </w:date>
        </w:sdtPr>
        <w:sdtEndPr>
          <w:rPr>
            <w:color w:val="auto"/>
            <w:sz w:val="24"/>
            <w:szCs w:val="20"/>
          </w:rPr>
        </w:sdtEndPr>
        <w:sdtContent>
          <w:r>
            <w:rPr>
              <w:rFonts w:ascii="Tahoma" w:eastAsia="Batang" w:hAnsi="Tahoma" w:cs="Tahoma"/>
              <w:b/>
              <w:color w:val="FF0000"/>
              <w:lang w:val="ru-RU" w:eastAsia="ko-KR"/>
            </w:rPr>
            <w:t>Место для ввода даты</w:t>
          </w:r>
          <w:proofErr w:type="gramStart"/>
          <w:r>
            <w:rPr>
              <w:rFonts w:ascii="Tahoma" w:eastAsia="Batang" w:hAnsi="Tahoma" w:cs="Tahoma"/>
              <w:b/>
              <w:color w:val="FF0000"/>
              <w:lang w:val="ru-RU" w:eastAsia="ko-KR"/>
            </w:rPr>
            <w:t>.</w:t>
          </w:r>
          <w:proofErr w:type="gramEnd"/>
        </w:sdtContent>
      </w:sdt>
      <w:r>
        <w:rPr>
          <w:rFonts w:ascii="Tahoma" w:eastAsia="Batang" w:hAnsi="Tahoma" w:cs="Tahoma"/>
          <w:b/>
          <w:color w:val="000000" w:themeColor="text1"/>
          <w:szCs w:val="24"/>
          <w:lang w:val="ru-RU" w:eastAsia="ko-KR"/>
        </w:rPr>
        <w:t xml:space="preserve"> (</w:t>
      </w:r>
      <w:proofErr w:type="gramStart"/>
      <w:r>
        <w:rPr>
          <w:rFonts w:ascii="Tahoma" w:eastAsia="Batang" w:hAnsi="Tahoma" w:cs="Tahoma"/>
          <w:b/>
          <w:color w:val="000000" w:themeColor="text1"/>
          <w:szCs w:val="24"/>
          <w:lang w:val="ru-RU" w:eastAsia="ko-KR"/>
        </w:rPr>
        <w:t>д</w:t>
      </w:r>
      <w:proofErr w:type="gramEnd"/>
      <w:r>
        <w:rPr>
          <w:rFonts w:ascii="Tahoma" w:eastAsia="Batang" w:hAnsi="Tahoma" w:cs="Tahoma"/>
          <w:b/>
          <w:color w:val="000000" w:themeColor="text1"/>
          <w:szCs w:val="24"/>
          <w:lang w:val="ru-RU" w:eastAsia="ko-KR"/>
        </w:rPr>
        <w:t>алее – «Договор»)</w:t>
      </w:r>
    </w:p>
    <w:p w:rsidR="00FF0B62" w:rsidRDefault="00FF0B62" w:rsidP="00FF0B62">
      <w:pPr>
        <w:pStyle w:val="a3"/>
        <w:tabs>
          <w:tab w:val="left" w:pos="567"/>
        </w:tabs>
        <w:ind w:left="0"/>
        <w:jc w:val="both"/>
        <w:rPr>
          <w:rFonts w:ascii="Tahoma" w:hAnsi="Tahoma" w:cs="Tahoma"/>
        </w:rPr>
      </w:pPr>
    </w:p>
    <w:p w:rsidR="00FF0B62" w:rsidRDefault="00FF0B62" w:rsidP="00FF0B62">
      <w:pPr>
        <w:tabs>
          <w:tab w:val="left" w:pos="567"/>
          <w:tab w:val="right" w:pos="9350"/>
        </w:tabs>
        <w:rPr>
          <w:rFonts w:ascii="Tahoma" w:eastAsia="Batang" w:hAnsi="Tahoma" w:cs="Tahoma"/>
          <w:lang w:val="ru-RU" w:eastAsia="ko-KR"/>
        </w:rPr>
      </w:pPr>
      <w:r>
        <w:rPr>
          <w:rFonts w:ascii="Tahoma" w:eastAsia="Batang" w:hAnsi="Tahoma" w:cs="Tahoma"/>
          <w:lang w:val="ru-RU" w:eastAsia="ko-KR"/>
        </w:rPr>
        <w:t xml:space="preserve">г. </w:t>
      </w:r>
      <w:sdt>
        <w:sdtPr>
          <w:rPr>
            <w:rFonts w:ascii="Tahoma" w:eastAsia="Batang" w:hAnsi="Tahoma" w:cs="Tahoma"/>
            <w:lang w:val="ru-RU" w:eastAsia="ko-KR"/>
          </w:rPr>
          <w:id w:val="478727509"/>
          <w:placeholder>
            <w:docPart w:val="779E3262A39648E59EE088114FBF4352"/>
          </w:placeholder>
          <w:dropDownList>
            <w:listItem w:displayText="Москва" w:value="Москва"/>
            <w:listItem w:displayText="Санкт-Петербург" w:value="Санкт-Петербург"/>
            <w:listItem w:displayText="Екатеринбург" w:value="Екатеринбург"/>
            <w:listItem w:displayText="Новосибирск" w:value="Новосибирск"/>
            <w:listItem w:displayText="Ростов-на-Дону" w:value="Ростов-на-Дону"/>
            <w:listItem w:displayText="Самара" w:value="Самара"/>
            <w:listItem w:displayText="Воронеж" w:value="Воронеж"/>
            <w:listItem w:displayText="Казань" w:value="Казань"/>
            <w:listItem w:displayText="Красноярск" w:value="Красноярск"/>
            <w:listItem w:displayText="Нижний Новгород" w:value="Нижний Новгород"/>
            <w:listItem w:displayText="Уфа" w:value="Уфа"/>
            <w:listItem w:displayText="Хабаровск" w:value="Хабаровск"/>
            <w:listItem w:displayText="Ярославль" w:value="Ярославль"/>
          </w:dropDownList>
        </w:sdtPr>
        <w:sdtContent>
          <w:r>
            <w:rPr>
              <w:rFonts w:ascii="Tahoma" w:eastAsia="Batang" w:hAnsi="Tahoma" w:cs="Tahoma"/>
              <w:lang w:val="ru-RU" w:eastAsia="ko-KR"/>
            </w:rPr>
            <w:t>Москва</w:t>
          </w:r>
        </w:sdtContent>
      </w:sdt>
      <w:r>
        <w:rPr>
          <w:rFonts w:ascii="Tahoma" w:eastAsia="Batang" w:hAnsi="Tahoma" w:cs="Tahoma"/>
          <w:lang w:val="ru-RU" w:eastAsia="ko-KR"/>
        </w:rPr>
        <w:tab/>
      </w:r>
      <w:sdt>
        <w:sdtPr>
          <w:rPr>
            <w:rFonts w:ascii="Tahoma" w:eastAsia="Batang" w:hAnsi="Tahoma" w:cs="Tahoma"/>
            <w:color w:val="000000" w:themeColor="text1"/>
            <w:szCs w:val="24"/>
            <w:lang w:val="ru-RU" w:eastAsia="ko-KR"/>
          </w:rPr>
          <w:alias w:val="Дата"/>
          <w:tag w:val="Дата"/>
          <w:id w:val="-1638025897"/>
          <w:placeholder>
            <w:docPart w:val="53AA428A302141D5A867AE032C537DE9"/>
          </w:placeholder>
          <w:showingPlcHdr/>
          <w:date>
            <w:dateFormat w:val="d MMMM yyyy 'г.'"/>
            <w:lid w:val="ru-RU"/>
            <w:storeMappedDataAs w:val="dateTime"/>
            <w:calendar w:val="gregorian"/>
          </w:date>
        </w:sdtPr>
        <w:sdtEndPr>
          <w:rPr>
            <w:color w:val="auto"/>
            <w:sz w:val="24"/>
            <w:szCs w:val="20"/>
          </w:rPr>
        </w:sdtEndPr>
        <w:sdtContent>
          <w:r>
            <w:rPr>
              <w:rFonts w:ascii="Tahoma" w:eastAsia="Batang" w:hAnsi="Tahoma" w:cs="Tahoma"/>
              <w:color w:val="FF0000"/>
              <w:lang w:val="ru-RU" w:eastAsia="ko-KR"/>
            </w:rPr>
            <w:t>Место для ввода даты.</w:t>
          </w:r>
        </w:sdtContent>
      </w:sdt>
    </w:p>
    <w:p w:rsidR="00FF0B62" w:rsidRDefault="00FF0B62" w:rsidP="00FF0B62">
      <w:pPr>
        <w:tabs>
          <w:tab w:val="left" w:pos="567"/>
          <w:tab w:val="left" w:pos="6663"/>
        </w:tabs>
        <w:jc w:val="both"/>
        <w:rPr>
          <w:rFonts w:ascii="Tahoma" w:hAnsi="Tahoma" w:cs="Tahoma"/>
          <w:lang w:val="ru-RU"/>
        </w:rPr>
      </w:pPr>
    </w:p>
    <w:p w:rsidR="00FF0B62" w:rsidRDefault="00FF0B62" w:rsidP="00FF0B62">
      <w:pPr>
        <w:pStyle w:val="ConsNonformat"/>
        <w:tabs>
          <w:tab w:val="left" w:pos="567"/>
        </w:tabs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fldChar w:fldCharType="begin">
          <w:ffData>
            <w:name w:val="Номер"/>
            <w:enabled/>
            <w:calcOnExit w:val="0"/>
            <w:textInput/>
          </w:ffData>
        </w:fldChar>
      </w:r>
      <w:r>
        <w:rPr>
          <w:rFonts w:ascii="Tahoma" w:hAnsi="Tahoma" w:cs="Tahoma"/>
          <w:b/>
        </w:rPr>
        <w:instrText xml:space="preserve"> FORMTEXT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</w:rPr>
        <w:fldChar w:fldCharType="end"/>
      </w:r>
      <w:proofErr w:type="gramStart"/>
      <w:r>
        <w:rPr>
          <w:rFonts w:ascii="Tahoma" w:hAnsi="Tahoma" w:cs="Tahoma"/>
          <w:b/>
        </w:rPr>
        <w:t>,</w:t>
      </w:r>
      <w:r>
        <w:rPr>
          <w:rFonts w:ascii="Tahoma" w:hAnsi="Tahoma" w:cs="Tahoma"/>
        </w:rPr>
        <w:t xml:space="preserve"> именуемое в дальнейшем </w:t>
      </w:r>
      <w:r>
        <w:rPr>
          <w:rFonts w:ascii="Tahoma" w:hAnsi="Tahoma" w:cs="Tahoma"/>
          <w:b/>
        </w:rPr>
        <w:t>«Заказчик»,</w:t>
      </w:r>
      <w:r>
        <w:rPr>
          <w:rFonts w:ascii="Tahoma" w:hAnsi="Tahoma" w:cs="Tahoma"/>
        </w:rPr>
        <w:t xml:space="preserve"> в лице  </w:t>
      </w:r>
      <w:r>
        <w:rPr>
          <w:rFonts w:ascii="Tahoma" w:hAnsi="Tahoma" w:cs="Tahoma"/>
        </w:rPr>
        <w:fldChar w:fldCharType="begin">
          <w:ffData>
            <w:name w:val="Номер"/>
            <w:enabled/>
            <w:calcOnExit w:val="0"/>
            <w:textInput/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 xml:space="preserve">, действующего на основании </w:t>
      </w:r>
      <w:r>
        <w:rPr>
          <w:rFonts w:ascii="Tahoma" w:hAnsi="Tahoma" w:cs="Tahoma"/>
        </w:rPr>
        <w:fldChar w:fldCharType="begin">
          <w:ffData>
            <w:name w:val="Номер"/>
            <w:enabled/>
            <w:calcOnExit w:val="0"/>
            <w:textInput/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>, с одной стороны,</w:t>
      </w:r>
      <w:proofErr w:type="gramEnd"/>
    </w:p>
    <w:p w:rsidR="00FF0B62" w:rsidRDefault="00FF0B62" w:rsidP="00FF0B62">
      <w:pPr>
        <w:pStyle w:val="ConsNonformat"/>
        <w:tabs>
          <w:tab w:val="left" w:pos="567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и</w:t>
      </w:r>
    </w:p>
    <w:p w:rsidR="00FF0B62" w:rsidRDefault="00FF0B62" w:rsidP="00FF0B62">
      <w:pPr>
        <w:pStyle w:val="ConsNonformat"/>
        <w:tabs>
          <w:tab w:val="left" w:pos="567"/>
        </w:tabs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Индивидуальный предприниматель </w:t>
      </w:r>
      <w:proofErr w:type="spellStart"/>
      <w:r>
        <w:rPr>
          <w:rFonts w:ascii="Tahoma" w:hAnsi="Tahoma" w:cs="Tahoma"/>
          <w:b/>
        </w:rPr>
        <w:t>Зенчик</w:t>
      </w:r>
      <w:proofErr w:type="spellEnd"/>
      <w:r>
        <w:rPr>
          <w:rFonts w:ascii="Tahoma" w:hAnsi="Tahoma" w:cs="Tahoma"/>
          <w:b/>
        </w:rPr>
        <w:t xml:space="preserve"> Сергей Борисович,</w:t>
      </w:r>
      <w:r>
        <w:rPr>
          <w:rFonts w:ascii="Tahoma" w:hAnsi="Tahoma" w:cs="Tahoma"/>
        </w:rPr>
        <w:t xml:space="preserve"> именуемый в дальнейшем </w:t>
      </w:r>
      <w:r>
        <w:rPr>
          <w:rFonts w:ascii="Tahoma" w:hAnsi="Tahoma" w:cs="Tahoma"/>
          <w:b/>
        </w:rPr>
        <w:t>«Исполнитель»,</w:t>
      </w:r>
      <w:r>
        <w:rPr>
          <w:rFonts w:ascii="Tahoma" w:hAnsi="Tahoma" w:cs="Tahoma"/>
        </w:rPr>
        <w:t xml:space="preserve"> в лице </w:t>
      </w:r>
      <w:proofErr w:type="spellStart"/>
      <w:r>
        <w:rPr>
          <w:rFonts w:ascii="Tahoma" w:hAnsi="Tahoma" w:cs="Tahoma"/>
        </w:rPr>
        <w:t>Зенчика</w:t>
      </w:r>
      <w:proofErr w:type="spellEnd"/>
      <w:r>
        <w:rPr>
          <w:rFonts w:ascii="Tahoma" w:hAnsi="Tahoma" w:cs="Tahoma"/>
        </w:rPr>
        <w:t xml:space="preserve"> Сергея Борисовича, с другой стороны,</w:t>
      </w:r>
    </w:p>
    <w:p w:rsidR="00FF0B62" w:rsidRDefault="00FF0B62" w:rsidP="00FF0B62">
      <w:pPr>
        <w:pStyle w:val="ConsNonformat"/>
        <w:tabs>
          <w:tab w:val="left" w:pos="567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далее вместе именуемые «Стороны», а каждое по отдельности – «Сторона», согласовали и подписали настоящий Акт сдачи-приёмки выполненных Работ к Договору о нижеследующем:</w:t>
      </w:r>
    </w:p>
    <w:p w:rsidR="00FF0B62" w:rsidRDefault="00FF0B62" w:rsidP="00FF0B62">
      <w:pPr>
        <w:pStyle w:val="ConsNonformat"/>
        <w:tabs>
          <w:tab w:val="left" w:pos="567"/>
        </w:tabs>
        <w:jc w:val="both"/>
        <w:rPr>
          <w:rFonts w:ascii="Tahoma" w:hAnsi="Tahoma" w:cs="Tahoma"/>
        </w:rPr>
      </w:pPr>
    </w:p>
    <w:p w:rsidR="00FF0B62" w:rsidRDefault="00FF0B62" w:rsidP="00FF0B62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Исполнитель, </w:t>
      </w:r>
      <w:proofErr w:type="gramStart"/>
      <w:r>
        <w:rPr>
          <w:rFonts w:ascii="Tahoma" w:hAnsi="Tahoma" w:cs="Tahoma"/>
        </w:rPr>
        <w:t>согласно условий</w:t>
      </w:r>
      <w:proofErr w:type="gramEnd"/>
      <w:r>
        <w:rPr>
          <w:rFonts w:ascii="Tahoma" w:hAnsi="Tahoma" w:cs="Tahoma"/>
        </w:rPr>
        <w:t xml:space="preserve"> Функциональной спецификации (Приложение № 1</w:t>
      </w:r>
      <w:r>
        <w:rPr>
          <w:rFonts w:ascii="Tahoma" w:eastAsia="Batang" w:hAnsi="Tahoma" w:cs="Tahoma"/>
          <w:color w:val="000000" w:themeColor="text1"/>
          <w:szCs w:val="24"/>
          <w:lang w:eastAsia="ko-KR"/>
        </w:rPr>
        <w:t xml:space="preserve"> к Договору)</w:t>
      </w:r>
      <w:r>
        <w:rPr>
          <w:rFonts w:ascii="Tahoma" w:hAnsi="Tahoma" w:cs="Tahoma"/>
        </w:rPr>
        <w:t>,  выполнил, а Заказчик принял нижеследующие Работы:</w:t>
      </w:r>
    </w:p>
    <w:p w:rsidR="00FF0B62" w:rsidRDefault="00FF0B62" w:rsidP="00FF0B62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ahoma" w:hAnsi="Tahoma" w:cs="Tahoma"/>
        </w:rPr>
      </w:pPr>
      <w:r w:rsidRPr="00AA1BE5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43.95pt;margin-top:2.8pt;width:2in;height:2in;rotation:-1604073fd;z-index:251660288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ijwOgIAAGQEAAAOAAAAZHJzL2Uyb0RvYy54bWysVM2O0zAQviPxDpbvNG0pbImarsquipCq&#10;3ZW6aM+u47SR4h/ZbpPyMjwFJ6R9hj4Sn52klIUT4mKNZyaf55tvJrPrRlbkIKwrtcroaDCkRCiu&#10;81JtM/rlcflmSonzTOWs0kpk9CgcvZ6/fjWrTSrGeqerXFgCEOXS2mR0571Jk8TxnZDMDbQRCsFC&#10;W8k8rnab5JbVQJdVMh4O3ye1trmxmgvn4L1tg3Qe8YtCcH9fFE54UmUUtfl42nhuwpnMZyzdWmZ2&#10;Je/KYP9QhWSlwqNnqFvmGdnb8g8oWXKrnS78gGuZ6KIouYgcwGY0fMFmvWNGRC5ojjPnNrn/B8vv&#10;Dg+WlDm0o0QxCYlO307Ppx+n72QUulMblyJpbZDmm4+6CZmd38EZSDeFlcRqNBck3o4m46vYC7Aj&#10;SEfbj+dWi8YTHjCm4+l0iBBHrL8ANmnRAqqxzn8SWpJgZNRCywjLDivn29Q+JaQrvSyrCn6WVuo3&#10;BzBbj4gD0X0diLUEguWbTdOx2uj8CLKRDwp0hi9LVLBizj8wi+mAExPv73EUla4zqjuLkp22X//m&#10;D/kQDVFKakxbRhXWgZLqs4KYH0aTCUB9vEzeXY1xsZeRzWVE7eWNxjhDMNQWzZDvq94srJZPWItF&#10;eBMhpjhezqjvzRvfbgDWiovFIiZhHA3zK7U2PED3Ajw2T8yaTgIP9e50P5UsfaFEmxu+dGax99Aj&#10;yhTa2/YU8oYLRjkK3a1d2JXLe8z69XOY/wQAAP//AwBQSwMEFAAGAAgAAAAhAOx6PULeAAAACAEA&#10;AA8AAABkcnMvZG93bnJldi54bWxMjz9PwzAUxHckvoP1kFgQdZooSZvGqSgSE0tbWLq58WsS4T+R&#10;7Tbh2/OYYDzd6e539XY2mt3Qh8FZActFAgxt69RgOwGfH2/PK2AhSqukdhYFfGOAbXN/V8tKucke&#10;8HaMHaMSGyopoI9xrDgPbY9GhoUb0ZJ3cd7ISNJ3XHk5UbnRPE2Sghs5WFro5YivPbZfx6sRsB8u&#10;fk6lOz3l7ZQt97vDe6l3Qjw+zC8bYBHn+BeGX3xCh4aYzu5qVWBawKpcU1JAXgAjOytz0mcB6Tor&#10;gDc1/3+g+QEAAP//AwBQSwECLQAUAAYACAAAACEAtoM4kv4AAADhAQAAEwAAAAAAAAAAAAAAAAAA&#10;AAAAW0NvbnRlbnRfVHlwZXNdLnhtbFBLAQItABQABgAIAAAAIQA4/SH/1gAAAJQBAAALAAAAAAAA&#10;AAAAAAAAAC8BAABfcmVscy8ucmVsc1BLAQItABQABgAIAAAAIQBChijwOgIAAGQEAAAOAAAAAAAA&#10;AAAAAAAAAC4CAABkcnMvZTJvRG9jLnhtbFBLAQItABQABgAIAAAAIQDsej1C3gAAAAgBAAAPAAAA&#10;AAAAAAAAAAAAAJQEAABkcnMvZG93bnJldi54bWxQSwUGAAAAAAQABADzAAAAnwUAAAAA&#10;" filled="f" stroked="f">
            <v:textbox style="mso-fit-shape-to-text:t">
              <w:txbxContent>
                <w:p w:rsidR="00FF0B62" w:rsidRDefault="00FF0B62" w:rsidP="00FF0B62">
                  <w:pPr>
                    <w:pStyle w:val="a3"/>
                    <w:tabs>
                      <w:tab w:val="left" w:pos="567"/>
                    </w:tabs>
                    <w:ind w:left="0"/>
                    <w:rPr>
                      <w:rFonts w:ascii="Tahoma" w:hAnsi="Tahoma" w:cs="Tahoma"/>
                      <w:sz w:val="72"/>
                      <w:szCs w:val="72"/>
                    </w:rPr>
                  </w:pPr>
                  <w:r>
                    <w:rPr>
                      <w:rFonts w:ascii="Tahoma" w:hAnsi="Tahoma" w:cs="Tahoma"/>
                      <w:sz w:val="72"/>
                      <w:szCs w:val="72"/>
                    </w:rPr>
                    <w:t>Образец</w:t>
                  </w:r>
                </w:p>
              </w:txbxContent>
            </v:textbox>
          </v:shape>
        </w:pict>
      </w:r>
      <w:r>
        <w:rPr>
          <w:rFonts w:ascii="Tahoma" w:hAnsi="Tahoma" w:cs="Tahoma"/>
        </w:rPr>
        <w:fldChar w:fldCharType="begin">
          <w:ffData>
            <w:name w:val="Номер"/>
            <w:enabled/>
            <w:calcOnExit w:val="0"/>
            <w:textInput/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>;</w:t>
      </w:r>
    </w:p>
    <w:p w:rsidR="00FF0B62" w:rsidRDefault="00FF0B62" w:rsidP="00FF0B62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fldChar w:fldCharType="begin">
          <w:ffData>
            <w:name w:val="Номер"/>
            <w:enabled/>
            <w:calcOnExit w:val="0"/>
            <w:textInput/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>;</w:t>
      </w:r>
    </w:p>
    <w:p w:rsidR="00FF0B62" w:rsidRDefault="00FF0B62" w:rsidP="00FF0B62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fldChar w:fldCharType="begin">
          <w:ffData>
            <w:name w:val="Номер"/>
            <w:enabled/>
            <w:calcOnExit w:val="0"/>
            <w:textInput/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>;</w:t>
      </w:r>
    </w:p>
    <w:p w:rsidR="00FF0B62" w:rsidRDefault="00FF0B62" w:rsidP="00FF0B62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fldChar w:fldCharType="begin">
          <w:ffData>
            <w:name w:val="Номер"/>
            <w:enabled/>
            <w:calcOnExit w:val="0"/>
            <w:textInput/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>…</w:t>
      </w:r>
    </w:p>
    <w:p w:rsidR="00FF0B62" w:rsidRDefault="00FF0B62" w:rsidP="00FF0B62">
      <w:pPr>
        <w:pStyle w:val="a3"/>
        <w:tabs>
          <w:tab w:val="left" w:pos="567"/>
        </w:tabs>
        <w:ind w:left="0"/>
        <w:jc w:val="both"/>
        <w:rPr>
          <w:rFonts w:ascii="Tahoma" w:hAnsi="Tahoma" w:cs="Tahoma"/>
        </w:rPr>
      </w:pPr>
    </w:p>
    <w:p w:rsidR="00FF0B62" w:rsidRPr="004C2BF9" w:rsidRDefault="00FF0B62" w:rsidP="00FF0B62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ahoma" w:hAnsi="Tahoma" w:cs="Tahoma"/>
        </w:rPr>
      </w:pPr>
      <w:r w:rsidRPr="004C2BF9">
        <w:rPr>
          <w:rFonts w:ascii="Tahoma" w:hAnsi="Tahoma" w:cs="Tahoma"/>
        </w:rPr>
        <w:t>Общая стоимость выполненных Работ, подлежащая уплате Заказчиком, составляет</w:t>
      </w:r>
      <w:proofErr w:type="gramStart"/>
      <w:r w:rsidRPr="004C2BF9">
        <w:rPr>
          <w:rFonts w:ascii="Tahoma" w:hAnsi="Tahoma" w:cs="Tahoma"/>
        </w:rPr>
        <w:t xml:space="preserve"> </w:t>
      </w:r>
      <w:r w:rsidRPr="004C2BF9">
        <w:rPr>
          <w:rFonts w:ascii="Tahoma" w:hAnsi="Tahoma" w:cs="Tahoma"/>
        </w:rPr>
        <w:fldChar w:fldCharType="begin">
          <w:ffData>
            <w:name w:val="Номер"/>
            <w:enabled/>
            <w:calcOnExit w:val="0"/>
            <w:textInput/>
          </w:ffData>
        </w:fldChar>
      </w:r>
      <w:r w:rsidRPr="004C2BF9">
        <w:rPr>
          <w:rFonts w:ascii="Tahoma" w:hAnsi="Tahoma" w:cs="Tahoma"/>
        </w:rPr>
        <w:instrText xml:space="preserve"> FORMTEXT </w:instrText>
      </w:r>
      <w:r w:rsidRPr="004C2BF9">
        <w:rPr>
          <w:rFonts w:ascii="Tahoma" w:hAnsi="Tahoma" w:cs="Tahoma"/>
        </w:rPr>
      </w:r>
      <w:r w:rsidRPr="004C2BF9"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 w:rsidRPr="004C2BF9">
        <w:rPr>
          <w:rFonts w:ascii="Tahoma" w:hAnsi="Tahoma" w:cs="Tahoma"/>
        </w:rPr>
        <w:fldChar w:fldCharType="end"/>
      </w:r>
      <w:r w:rsidRPr="004C2BF9">
        <w:rPr>
          <w:rFonts w:ascii="Tahoma" w:hAnsi="Tahoma" w:cs="Tahoma"/>
        </w:rPr>
        <w:t xml:space="preserve"> (</w:t>
      </w:r>
      <w:r w:rsidRPr="004C2BF9">
        <w:rPr>
          <w:rFonts w:ascii="Tahoma" w:hAnsi="Tahoma" w:cs="Tahoma"/>
        </w:rPr>
        <w:fldChar w:fldCharType="begin">
          <w:ffData>
            <w:name w:val="Номер"/>
            <w:enabled/>
            <w:calcOnExit w:val="0"/>
            <w:textInput/>
          </w:ffData>
        </w:fldChar>
      </w:r>
      <w:r w:rsidRPr="004C2BF9">
        <w:rPr>
          <w:rFonts w:ascii="Tahoma" w:hAnsi="Tahoma" w:cs="Tahoma"/>
        </w:rPr>
        <w:instrText xml:space="preserve"> FORMTEXT </w:instrText>
      </w:r>
      <w:r w:rsidRPr="004C2BF9">
        <w:rPr>
          <w:rFonts w:ascii="Tahoma" w:hAnsi="Tahoma" w:cs="Tahoma"/>
        </w:rPr>
      </w:r>
      <w:r w:rsidRPr="004C2BF9"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 w:rsidRPr="004C2BF9"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 xml:space="preserve">) </w:t>
      </w:r>
      <w:proofErr w:type="gramEnd"/>
      <w:r>
        <w:rPr>
          <w:rFonts w:ascii="Tahoma" w:hAnsi="Tahoma" w:cs="Tahoma"/>
        </w:rPr>
        <w:t>рублей Российской Федерации.</w:t>
      </w:r>
    </w:p>
    <w:p w:rsidR="00FF0B62" w:rsidRDefault="00FF0B62" w:rsidP="00FF0B62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Претензий по качеству и полноте выполненных Работ, указанных в настоящем Акте, Заказчик не имеет.</w:t>
      </w:r>
    </w:p>
    <w:p w:rsidR="00FF0B62" w:rsidRDefault="00FF0B62" w:rsidP="00FF0B62">
      <w:pPr>
        <w:pStyle w:val="a3"/>
        <w:tabs>
          <w:tab w:val="left" w:pos="567"/>
        </w:tabs>
        <w:ind w:left="0"/>
        <w:jc w:val="both"/>
        <w:rPr>
          <w:rFonts w:ascii="Tahoma" w:hAnsi="Tahoma" w:cs="Tahoma"/>
        </w:rPr>
      </w:pPr>
    </w:p>
    <w:p w:rsidR="00FF0B62" w:rsidRDefault="00FF0B62" w:rsidP="00FF0B62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Настоящий Акт является неотъемлемой частью Договора, составлен в двух идентичных экземплярах, имеющих равную юридическую силу по одному – для каждой из Сторон.</w:t>
      </w:r>
    </w:p>
    <w:p w:rsidR="00FF0B62" w:rsidRDefault="00FF0B62" w:rsidP="00FF0B62">
      <w:pPr>
        <w:pStyle w:val="a3"/>
        <w:tabs>
          <w:tab w:val="left" w:pos="567"/>
        </w:tabs>
        <w:ind w:left="0"/>
        <w:jc w:val="both"/>
        <w:rPr>
          <w:rFonts w:ascii="Tahoma" w:hAnsi="Tahoma" w:cs="Tahoma"/>
        </w:rPr>
      </w:pPr>
    </w:p>
    <w:p w:rsidR="00FF0B62" w:rsidRDefault="00FF0B62" w:rsidP="00FF0B62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Реквизиты сторон</w:t>
      </w:r>
    </w:p>
    <w:p w:rsidR="00FF0B62" w:rsidRDefault="00FF0B62" w:rsidP="00FF0B62">
      <w:pPr>
        <w:pStyle w:val="3"/>
        <w:tabs>
          <w:tab w:val="left" w:pos="567"/>
        </w:tabs>
        <w:snapToGrid w:val="0"/>
        <w:spacing w:after="0"/>
        <w:ind w:left="0"/>
        <w:jc w:val="both"/>
        <w:rPr>
          <w:rFonts w:ascii="Tahoma" w:hAnsi="Tahoma" w:cs="Tahoma"/>
          <w:lang w:val="ru-RU"/>
        </w:rPr>
      </w:pPr>
    </w:p>
    <w:tbl>
      <w:tblPr>
        <w:tblW w:w="0" w:type="auto"/>
        <w:tblLook w:val="01E0"/>
      </w:tblPr>
      <w:tblGrid>
        <w:gridCol w:w="4707"/>
        <w:gridCol w:w="4647"/>
      </w:tblGrid>
      <w:tr w:rsidR="00FF0B62" w:rsidRPr="000E7395" w:rsidTr="001D639B">
        <w:trPr>
          <w:trHeight w:val="2365"/>
        </w:trPr>
        <w:tc>
          <w:tcPr>
            <w:tcW w:w="4707" w:type="dxa"/>
          </w:tcPr>
          <w:p w:rsidR="00FF0B62" w:rsidRDefault="00FF0B62" w:rsidP="001D639B">
            <w:pPr>
              <w:spacing w:line="264" w:lineRule="auto"/>
              <w:jc w:val="center"/>
              <w:rPr>
                <w:rFonts w:ascii="Tahoma" w:eastAsia="Batang" w:hAnsi="Tahoma" w:cs="Tahoma"/>
                <w:b/>
                <w:lang w:val="ru-RU" w:eastAsia="ko-KR"/>
              </w:rPr>
            </w:pPr>
            <w:r>
              <w:rPr>
                <w:rFonts w:ascii="Tahoma" w:eastAsia="Batang" w:hAnsi="Tahoma" w:cs="Tahoma"/>
                <w:b/>
                <w:lang w:val="ru-RU" w:eastAsia="ko-KR"/>
              </w:rPr>
              <w:t>Исполнитель:</w:t>
            </w:r>
          </w:p>
          <w:p w:rsidR="00FF0B62" w:rsidRDefault="00FF0B62" w:rsidP="001D639B">
            <w:pPr>
              <w:pStyle w:val="a5"/>
              <w:spacing w:before="0" w:beforeAutospacing="0" w:after="0" w:afterAutospacing="0" w:line="264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D66B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3D66B7">
              <w:rPr>
                <w:rFonts w:ascii="Tahoma" w:hAnsi="Tahoma" w:cs="Tahoma"/>
                <w:b/>
                <w:bCs/>
                <w:sz w:val="20"/>
                <w:szCs w:val="20"/>
              </w:rPr>
              <w:t>Зенчик</w:t>
            </w:r>
            <w:proofErr w:type="spellEnd"/>
            <w:r w:rsidRPr="003D66B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Сергей Борисович </w:t>
            </w:r>
          </w:p>
          <w:p w:rsidR="00FF0B62" w:rsidRDefault="00FF0B62" w:rsidP="001D639B">
            <w:pPr>
              <w:pStyle w:val="a5"/>
              <w:spacing w:before="0" w:beforeAutospacing="0" w:after="0" w:afterAutospacing="0" w:line="264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ИНН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233501807814 </w:t>
            </w:r>
          </w:p>
          <w:p w:rsidR="00FF0B62" w:rsidRDefault="00FF0B62" w:rsidP="001D639B">
            <w:pPr>
              <w:pStyle w:val="a5"/>
              <w:spacing w:before="0" w:beforeAutospacing="0" w:after="0" w:afterAutospacing="0" w:line="264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D66B7">
              <w:rPr>
                <w:rFonts w:ascii="Arial" w:hAnsi="Arial" w:cs="Arial"/>
                <w:color w:val="000000"/>
                <w:sz w:val="19"/>
                <w:szCs w:val="19"/>
              </w:rPr>
              <w:t>ОГРНИП: 312237331900044</w:t>
            </w:r>
          </w:p>
          <w:p w:rsidR="00FF0B62" w:rsidRDefault="00FF0B62" w:rsidP="001D639B">
            <w:pPr>
              <w:rPr>
                <w:rFonts w:ascii="Tahoma" w:hAnsi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 xml:space="preserve">Расчётный счёт: </w:t>
            </w:r>
            <w:r w:rsidRPr="00246834">
              <w:rPr>
                <w:rFonts w:ascii="Arial" w:hAnsi="Arial" w:cs="Arial"/>
                <w:sz w:val="18"/>
                <w:szCs w:val="18"/>
                <w:lang w:val="ru-RU" w:eastAsia="ru-RU"/>
              </w:rPr>
              <w:t>40817810118000010783</w:t>
            </w:r>
          </w:p>
          <w:p w:rsidR="00FF0B62" w:rsidRDefault="00FF0B62" w:rsidP="001D639B">
            <w:pPr>
              <w:pStyle w:val="1"/>
              <w:spacing w:before="0" w:after="0"/>
              <w:rPr>
                <w:rFonts w:ascii="Tahoma" w:hAnsi="Tahoma" w:cs="Tahoma"/>
                <w:sz w:val="20"/>
                <w:szCs w:val="20"/>
              </w:rPr>
            </w:pPr>
            <w:r w:rsidRPr="00176426">
              <w:rPr>
                <w:rFonts w:ascii="Tahoma" w:hAnsi="Tahoma" w:cs="Tahoma"/>
                <w:sz w:val="20"/>
                <w:szCs w:val="20"/>
              </w:rPr>
              <w:t>Банк получателя ВТБ 24 (ПАО)</w:t>
            </w:r>
          </w:p>
          <w:p w:rsidR="00FF0B62" w:rsidRDefault="00FF0B62" w:rsidP="001D639B">
            <w:pPr>
              <w:pStyle w:val="1"/>
              <w:spacing w:before="0"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Корр./сч.: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30101810100000000716</w:t>
            </w:r>
          </w:p>
          <w:p w:rsidR="00FF0B62" w:rsidRDefault="00FF0B62" w:rsidP="001D639B">
            <w:pPr>
              <w:spacing w:line="264" w:lineRule="auto"/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 xml:space="preserve">БИК: </w:t>
            </w:r>
            <w:r w:rsidRPr="00176426"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t>044525716</w:t>
            </w:r>
          </w:p>
          <w:p w:rsidR="00FF0B62" w:rsidRDefault="00FF0B62" w:rsidP="001D639B">
            <w:pPr>
              <w:spacing w:line="264" w:lineRule="auto"/>
              <w:rPr>
                <w:rFonts w:ascii="Tahoma" w:hAnsi="Tahoma"/>
                <w:lang w:val="ru-RU"/>
              </w:rPr>
            </w:pPr>
            <w:r>
              <w:rPr>
                <w:rFonts w:ascii="Tahoma" w:eastAsia="Batang" w:hAnsi="Tahoma" w:cs="Tahoma"/>
                <w:lang w:eastAsia="ko-KR"/>
              </w:rPr>
              <w:t>E</w:t>
            </w:r>
            <w:r>
              <w:rPr>
                <w:rFonts w:ascii="Tahoma" w:eastAsia="Batang" w:hAnsi="Tahoma" w:cs="Tahoma"/>
                <w:lang w:val="ru-RU" w:eastAsia="ko-KR"/>
              </w:rPr>
              <w:t>-</w:t>
            </w:r>
            <w:r>
              <w:rPr>
                <w:rFonts w:ascii="Tahoma" w:eastAsia="Batang" w:hAnsi="Tahoma" w:cs="Tahoma"/>
                <w:lang w:eastAsia="ko-KR"/>
              </w:rPr>
              <w:t>mail</w:t>
            </w:r>
            <w:r>
              <w:rPr>
                <w:rFonts w:ascii="Tahoma" w:eastAsia="Batang" w:hAnsi="Tahoma" w:cs="Tahoma"/>
                <w:lang w:val="ru-RU" w:eastAsia="ko-KR"/>
              </w:rPr>
              <w:t xml:space="preserve"> для обращения по вопросам качества обслуживания: </w:t>
            </w:r>
            <w:hyperlink r:id="rId5" w:history="1">
              <w:r w:rsidRPr="00C43925">
                <w:rPr>
                  <w:rStyle w:val="a6"/>
                  <w:rFonts w:ascii="Tahoma" w:eastAsia="Batang" w:hAnsi="Tahoma" w:cs="Tahoma"/>
                  <w:lang w:val="ru-RU" w:eastAsia="ko-KR"/>
                </w:rPr>
                <w:t>web-bear@mail.ru</w:t>
              </w:r>
            </w:hyperlink>
          </w:p>
          <w:p w:rsidR="00FF0B62" w:rsidRDefault="00FF0B62" w:rsidP="001D639B">
            <w:pPr>
              <w:rPr>
                <w:rFonts w:ascii="Tahoma" w:eastAsia="Batang" w:hAnsi="Tahoma" w:cs="Tahoma"/>
                <w:lang w:val="ru-RU" w:eastAsia="ko-KR"/>
              </w:rPr>
            </w:pPr>
            <w:r>
              <w:rPr>
                <w:rFonts w:ascii="Tahoma" w:hAnsi="Tahoma" w:cs="Tahoma"/>
                <w:lang w:val="ru-RU"/>
              </w:rPr>
              <w:t xml:space="preserve">Контактное лицо: </w:t>
            </w:r>
            <w:r w:rsidRPr="00406B8D">
              <w:rPr>
                <w:rFonts w:ascii="Tahoma" w:hAnsi="Tahoma" w:cs="Tahoma"/>
                <w:lang w:val="ru-RU"/>
              </w:rPr>
              <w:t xml:space="preserve">Сергей </w:t>
            </w:r>
            <w:proofErr w:type="spellStart"/>
            <w:r w:rsidRPr="00406B8D">
              <w:rPr>
                <w:rFonts w:ascii="Tahoma" w:hAnsi="Tahoma" w:cs="Tahoma"/>
                <w:lang w:val="ru-RU"/>
              </w:rPr>
              <w:t>Зенчик</w:t>
            </w:r>
            <w:proofErr w:type="spellEnd"/>
            <w:r w:rsidRPr="00280F9D">
              <w:rPr>
                <w:rFonts w:ascii="Tahoma" w:hAnsi="Tahoma" w:cs="Tahoma"/>
                <w:lang w:val="ru-RU"/>
              </w:rPr>
              <w:t xml:space="preserve"> , </w:t>
            </w:r>
            <w:r w:rsidRPr="00280F9D">
              <w:rPr>
                <w:rFonts w:ascii="Tahoma" w:hAnsi="Tahoma" w:cs="Tahoma"/>
              </w:rPr>
              <w:t>e</w:t>
            </w:r>
            <w:r w:rsidRPr="00280F9D">
              <w:rPr>
                <w:rFonts w:ascii="Tahoma" w:hAnsi="Tahoma" w:cs="Tahoma"/>
                <w:lang w:val="ru-RU"/>
              </w:rPr>
              <w:t>-</w:t>
            </w:r>
            <w:r w:rsidRPr="00280F9D">
              <w:rPr>
                <w:rFonts w:ascii="Tahoma" w:hAnsi="Tahoma" w:cs="Tahoma"/>
              </w:rPr>
              <w:t>mail</w:t>
            </w:r>
            <w:r w:rsidRPr="00280F9D">
              <w:rPr>
                <w:rFonts w:ascii="Tahoma" w:hAnsi="Tahoma" w:cs="Tahoma"/>
                <w:lang w:val="ru-RU"/>
              </w:rPr>
              <w:t xml:space="preserve">: </w:t>
            </w:r>
            <w:proofErr w:type="spellStart"/>
            <w:r>
              <w:rPr>
                <w:rFonts w:ascii="Tahoma" w:hAnsi="Tahoma" w:cs="Tahoma"/>
                <w:lang w:val="ru-RU"/>
              </w:rPr>
              <w:t>zenchiksb@mail</w:t>
            </w:r>
            <w:proofErr w:type="spellEnd"/>
            <w:r>
              <w:rPr>
                <w:rFonts w:ascii="Tahoma" w:hAnsi="Tahoma" w:cs="Tahoma"/>
                <w:lang w:val="ru-RU"/>
              </w:rPr>
              <w:t>.</w:t>
            </w:r>
            <w:proofErr w:type="spellStart"/>
            <w:r>
              <w:rPr>
                <w:rFonts w:ascii="Tahoma" w:hAnsi="Tahoma" w:cs="Tahoma"/>
              </w:rPr>
              <w:t>ru</w:t>
            </w:r>
            <w:proofErr w:type="spellEnd"/>
            <w:r w:rsidRPr="00280F9D">
              <w:rPr>
                <w:rFonts w:ascii="Tahoma" w:hAnsi="Tahoma" w:cs="Tahoma"/>
                <w:lang w:val="ru-RU"/>
              </w:rPr>
              <w:t xml:space="preserve">, телефон: </w:t>
            </w:r>
            <w:r w:rsidRPr="00280F9D">
              <w:rPr>
                <w:rFonts w:ascii="Tahoma" w:hAnsi="Tahoma" w:cs="Tahoma"/>
                <w:lang w:val="ru-RU" w:eastAsia="ru-RU"/>
              </w:rPr>
              <w:t>+</w:t>
            </w:r>
            <w:r w:rsidRPr="00406B8D">
              <w:rPr>
                <w:rFonts w:ascii="Tahoma" w:hAnsi="Tahoma" w:cs="Tahoma"/>
                <w:lang w:val="ru-RU" w:eastAsia="ru-RU"/>
              </w:rPr>
              <w:t>79160589922</w:t>
            </w:r>
            <w:r>
              <w:rPr>
                <w:rFonts w:ascii="Tahoma" w:hAnsi="Tahoma" w:cs="Tahoma"/>
                <w:lang w:val="ru-RU" w:eastAsia="ru-RU"/>
              </w:rPr>
              <w:t>.</w:t>
            </w:r>
          </w:p>
        </w:tc>
        <w:tc>
          <w:tcPr>
            <w:tcW w:w="4647" w:type="dxa"/>
          </w:tcPr>
          <w:p w:rsidR="00FF0B62" w:rsidRDefault="00FF0B62" w:rsidP="001D639B">
            <w:pPr>
              <w:spacing w:line="264" w:lineRule="auto"/>
              <w:jc w:val="center"/>
              <w:rPr>
                <w:rFonts w:ascii="Tahoma" w:eastAsia="Batang" w:hAnsi="Tahoma" w:cs="Tahoma"/>
                <w:b/>
                <w:lang w:val="ru-RU" w:eastAsia="ko-KR"/>
              </w:rPr>
            </w:pPr>
            <w:r>
              <w:rPr>
                <w:rFonts w:ascii="Tahoma" w:eastAsia="Batang" w:hAnsi="Tahoma" w:cs="Tahoma"/>
                <w:b/>
                <w:lang w:val="ru-RU" w:eastAsia="ko-KR"/>
              </w:rPr>
              <w:t>Заказчик:</w:t>
            </w:r>
          </w:p>
          <w:p w:rsidR="00FF0B62" w:rsidRDefault="00FF0B62" w:rsidP="001D639B">
            <w:pPr>
              <w:ind w:right="341"/>
              <w:rPr>
                <w:rFonts w:ascii="Tahoma" w:hAnsi="Tahoma" w:cs="Tahoma"/>
                <w:lang w:val="ru-RU"/>
              </w:rPr>
            </w:pPr>
          </w:p>
          <w:p w:rsidR="00FF0B62" w:rsidRPr="00847D17" w:rsidRDefault="00FF0B62" w:rsidP="001D639B">
            <w:pPr>
              <w:ind w:right="341"/>
              <w:rPr>
                <w:rFonts w:ascii="Tahoma" w:hAnsi="Tahoma" w:cs="Tahoma"/>
                <w:lang w:val="ru-RU"/>
              </w:rPr>
            </w:pPr>
            <w:r w:rsidRPr="00847D17">
              <w:rPr>
                <w:rFonts w:ascii="Tahoma" w:hAnsi="Tahoma" w:cs="Tahoma"/>
                <w:lang w:val="ru-RU"/>
              </w:rPr>
              <w:t xml:space="preserve">Адрес места нахождения: </w:t>
            </w:r>
          </w:p>
          <w:p w:rsidR="00FF0B62" w:rsidRDefault="00FF0B62" w:rsidP="001D639B">
            <w:pPr>
              <w:spacing w:line="264" w:lineRule="auto"/>
              <w:jc w:val="both"/>
              <w:rPr>
                <w:rFonts w:ascii="Tahoma" w:hAnsi="Tahoma" w:cs="Tahoma"/>
                <w:lang w:val="ru-RU"/>
              </w:rPr>
            </w:pPr>
            <w:r w:rsidRPr="00847D17">
              <w:rPr>
                <w:rFonts w:ascii="Tahoma" w:hAnsi="Tahoma" w:cs="Tahoma"/>
                <w:lang w:val="ru-RU"/>
              </w:rPr>
              <w:t xml:space="preserve">Адрес для переписки: </w:t>
            </w:r>
          </w:p>
          <w:p w:rsidR="00FF0B62" w:rsidRPr="00847D17" w:rsidRDefault="00FF0B62" w:rsidP="001D639B">
            <w:pPr>
              <w:spacing w:line="264" w:lineRule="auto"/>
              <w:jc w:val="both"/>
              <w:rPr>
                <w:rFonts w:ascii="Tahoma" w:hAnsi="Tahoma" w:cs="Tahoma"/>
                <w:lang w:val="ru-RU"/>
              </w:rPr>
            </w:pPr>
            <w:r w:rsidRPr="00847D17">
              <w:rPr>
                <w:rFonts w:ascii="Tahoma" w:hAnsi="Tahoma" w:cs="Tahoma"/>
                <w:lang w:val="ru-RU"/>
              </w:rPr>
              <w:t xml:space="preserve">ОГРН: </w:t>
            </w:r>
          </w:p>
          <w:p w:rsidR="00FF0B62" w:rsidRPr="00847D17" w:rsidRDefault="00FF0B62" w:rsidP="001D639B">
            <w:pPr>
              <w:spacing w:line="264" w:lineRule="auto"/>
              <w:jc w:val="both"/>
              <w:rPr>
                <w:rFonts w:ascii="Tahoma" w:hAnsi="Tahoma" w:cs="Tahoma"/>
                <w:lang w:val="ru-RU"/>
              </w:rPr>
            </w:pPr>
            <w:r w:rsidRPr="00847D17">
              <w:rPr>
                <w:rFonts w:ascii="Tahoma" w:hAnsi="Tahoma" w:cs="Tahoma"/>
                <w:lang w:val="ru-RU"/>
              </w:rPr>
              <w:t>ИНН/КПП: /</w:t>
            </w:r>
          </w:p>
          <w:p w:rsidR="00FF0B62" w:rsidRPr="00847D17" w:rsidRDefault="00FF0B62" w:rsidP="001D639B">
            <w:pPr>
              <w:spacing w:line="264" w:lineRule="auto"/>
              <w:jc w:val="both"/>
              <w:rPr>
                <w:rFonts w:ascii="Tahoma" w:hAnsi="Tahoma" w:cs="Tahoma"/>
                <w:lang w:val="ru-RU"/>
              </w:rPr>
            </w:pPr>
            <w:r w:rsidRPr="00847D17">
              <w:rPr>
                <w:rFonts w:ascii="Tahoma" w:hAnsi="Tahoma" w:cs="Tahoma"/>
                <w:lang w:val="ru-RU"/>
              </w:rPr>
              <w:t xml:space="preserve">Расчетный счет: </w:t>
            </w:r>
          </w:p>
          <w:p w:rsidR="00FF0B62" w:rsidRPr="00847D17" w:rsidRDefault="00FF0B62" w:rsidP="001D639B">
            <w:pPr>
              <w:ind w:right="341"/>
              <w:rPr>
                <w:rFonts w:ascii="Tahoma" w:hAnsi="Tahoma" w:cs="Tahoma"/>
                <w:lang w:val="ru-RU"/>
              </w:rPr>
            </w:pPr>
            <w:r w:rsidRPr="00847D17">
              <w:rPr>
                <w:rFonts w:ascii="Tahoma" w:hAnsi="Tahoma" w:cs="Tahoma"/>
                <w:lang w:val="ru-RU"/>
              </w:rPr>
              <w:t>Банк</w:t>
            </w:r>
          </w:p>
          <w:p w:rsidR="00FF0B62" w:rsidRPr="001176EB" w:rsidRDefault="00FF0B62" w:rsidP="001D639B">
            <w:pPr>
              <w:spacing w:line="264" w:lineRule="auto"/>
              <w:jc w:val="both"/>
              <w:rPr>
                <w:rFonts w:ascii="Tahoma" w:hAnsi="Tahoma" w:cs="Tahoma"/>
                <w:lang w:val="ru-RU"/>
              </w:rPr>
            </w:pPr>
            <w:proofErr w:type="spellStart"/>
            <w:proofErr w:type="gramStart"/>
            <w:r w:rsidRPr="001176EB">
              <w:rPr>
                <w:rFonts w:ascii="Tahoma" w:hAnsi="Tahoma" w:cs="Tahoma"/>
                <w:lang w:val="ru-RU"/>
              </w:rPr>
              <w:t>Корр</w:t>
            </w:r>
            <w:proofErr w:type="spellEnd"/>
            <w:proofErr w:type="gramEnd"/>
            <w:r w:rsidRPr="001176EB">
              <w:rPr>
                <w:rFonts w:ascii="Tahoma" w:hAnsi="Tahoma" w:cs="Tahoma"/>
                <w:lang w:val="ru-RU"/>
              </w:rPr>
              <w:t>/</w:t>
            </w:r>
            <w:proofErr w:type="spellStart"/>
            <w:r w:rsidRPr="001176EB">
              <w:rPr>
                <w:rFonts w:ascii="Tahoma" w:hAnsi="Tahoma" w:cs="Tahoma"/>
                <w:lang w:val="ru-RU"/>
              </w:rPr>
              <w:t>сч</w:t>
            </w:r>
            <w:proofErr w:type="spellEnd"/>
            <w:r w:rsidRPr="001176EB">
              <w:rPr>
                <w:rFonts w:ascii="Tahoma" w:hAnsi="Tahoma" w:cs="Tahoma"/>
                <w:lang w:val="ru-RU"/>
              </w:rPr>
              <w:t xml:space="preserve">: </w:t>
            </w:r>
          </w:p>
          <w:p w:rsidR="00FF0B62" w:rsidRPr="001176EB" w:rsidRDefault="00FF0B62" w:rsidP="001D639B">
            <w:pPr>
              <w:widowControl w:val="0"/>
              <w:jc w:val="both"/>
              <w:rPr>
                <w:rFonts w:ascii="Tahoma" w:hAnsi="Tahoma" w:cs="Tahoma"/>
                <w:lang w:val="ru-RU"/>
              </w:rPr>
            </w:pPr>
            <w:r w:rsidRPr="001176EB">
              <w:rPr>
                <w:rFonts w:ascii="Tahoma" w:hAnsi="Tahoma" w:cs="Tahoma"/>
                <w:lang w:val="ru-RU"/>
              </w:rPr>
              <w:t xml:space="preserve">БИК: </w:t>
            </w:r>
          </w:p>
          <w:p w:rsidR="00FF0B62" w:rsidRDefault="00FF0B62" w:rsidP="001D639B">
            <w:pPr>
              <w:spacing w:line="264" w:lineRule="auto"/>
              <w:jc w:val="both"/>
              <w:rPr>
                <w:rFonts w:ascii="Tahoma" w:eastAsia="Batang" w:hAnsi="Tahoma" w:cs="Tahoma"/>
                <w:lang w:val="ru-RU" w:eastAsia="ko-KR"/>
              </w:rPr>
            </w:pPr>
            <w:r w:rsidRPr="001176EB">
              <w:rPr>
                <w:rFonts w:ascii="Tahoma" w:hAnsi="Tahoma" w:cs="Tahoma"/>
                <w:lang w:val="ru-RU"/>
              </w:rPr>
              <w:t>ОКПО:</w:t>
            </w:r>
          </w:p>
        </w:tc>
      </w:tr>
      <w:tr w:rsidR="00FF0B62" w:rsidRPr="000E7395" w:rsidTr="001D639B">
        <w:trPr>
          <w:trHeight w:val="1059"/>
        </w:trPr>
        <w:tc>
          <w:tcPr>
            <w:tcW w:w="4707" w:type="dxa"/>
          </w:tcPr>
          <w:p w:rsidR="00FF0B62" w:rsidRDefault="00FF0B62" w:rsidP="001D639B">
            <w:pPr>
              <w:spacing w:line="264" w:lineRule="auto"/>
              <w:jc w:val="both"/>
              <w:rPr>
                <w:rFonts w:ascii="Tahoma" w:eastAsia="Batang" w:hAnsi="Tahoma" w:cs="Tahoma"/>
                <w:b/>
                <w:lang w:val="ru-RU" w:eastAsia="ko-KR"/>
              </w:rPr>
            </w:pPr>
            <w:r>
              <w:rPr>
                <w:rFonts w:ascii="Tahoma" w:eastAsia="Batang" w:hAnsi="Tahoma" w:cs="Tahoma"/>
                <w:b/>
                <w:bCs/>
                <w:lang w:val="ru-RU" w:eastAsia="ko-KR"/>
              </w:rPr>
              <w:t>Подпись:</w:t>
            </w:r>
          </w:p>
          <w:p w:rsidR="00FF0B62" w:rsidRDefault="00FF0B62" w:rsidP="001D639B">
            <w:pPr>
              <w:spacing w:line="264" w:lineRule="auto"/>
              <w:jc w:val="both"/>
              <w:rPr>
                <w:rFonts w:ascii="Tahoma" w:eastAsia="Batang" w:hAnsi="Tahoma" w:cs="Tahoma"/>
                <w:lang w:val="ru-RU" w:eastAsia="ko-KR"/>
              </w:rPr>
            </w:pPr>
          </w:p>
          <w:p w:rsidR="00FF0B62" w:rsidRDefault="00FF0B62" w:rsidP="001D639B">
            <w:pPr>
              <w:spacing w:line="264" w:lineRule="auto"/>
              <w:jc w:val="right"/>
              <w:rPr>
                <w:rFonts w:ascii="Tahoma" w:eastAsia="Batang" w:hAnsi="Tahoma" w:cs="Tahoma"/>
                <w:lang w:val="ru-RU" w:eastAsia="ko-KR"/>
              </w:rPr>
            </w:pPr>
            <w:r>
              <w:rPr>
                <w:rFonts w:ascii="Tahoma" w:eastAsia="Batang" w:hAnsi="Tahoma" w:cs="Tahoma"/>
                <w:lang w:val="ru-RU" w:eastAsia="ko-KR"/>
              </w:rPr>
              <w:t xml:space="preserve">_______________________ /С.Б. </w:t>
            </w:r>
            <w:proofErr w:type="spellStart"/>
            <w:r>
              <w:rPr>
                <w:rFonts w:ascii="Tahoma" w:eastAsia="Batang" w:hAnsi="Tahoma" w:cs="Tahoma"/>
                <w:lang w:val="ru-RU" w:eastAsia="ko-KR"/>
              </w:rPr>
              <w:t>Зенчик</w:t>
            </w:r>
            <w:proofErr w:type="spellEnd"/>
            <w:r>
              <w:rPr>
                <w:rFonts w:ascii="Tahoma" w:eastAsia="Batang" w:hAnsi="Tahoma" w:cs="Tahoma"/>
                <w:lang w:val="ru-RU" w:eastAsia="ko-KR"/>
              </w:rPr>
              <w:t xml:space="preserve">/ </w:t>
            </w:r>
          </w:p>
          <w:p w:rsidR="00FF0B62" w:rsidRDefault="00FF0B62" w:rsidP="001D639B">
            <w:pPr>
              <w:spacing w:line="264" w:lineRule="auto"/>
              <w:jc w:val="center"/>
              <w:rPr>
                <w:rFonts w:ascii="Tahoma" w:eastAsia="Batang" w:hAnsi="Tahoma" w:cs="Tahoma"/>
                <w:lang w:val="ru-RU" w:eastAsia="ko-KR"/>
              </w:rPr>
            </w:pPr>
            <w:r>
              <w:rPr>
                <w:rFonts w:ascii="Tahoma" w:eastAsia="Batang" w:hAnsi="Tahoma" w:cs="Tahoma"/>
                <w:lang w:val="ru-RU" w:eastAsia="ko-KR"/>
              </w:rPr>
              <w:t>М.П.</w:t>
            </w:r>
          </w:p>
          <w:p w:rsidR="00FF0B62" w:rsidRDefault="00FF0B62" w:rsidP="001D639B">
            <w:pPr>
              <w:spacing w:line="264" w:lineRule="auto"/>
              <w:jc w:val="center"/>
              <w:rPr>
                <w:rFonts w:ascii="Tahoma" w:eastAsia="Batang" w:hAnsi="Tahoma" w:cs="Tahoma"/>
                <w:lang w:val="ru-RU" w:eastAsia="ko-KR"/>
              </w:rPr>
            </w:pPr>
            <w:sdt>
              <w:sdtPr>
                <w:rPr>
                  <w:rFonts w:ascii="Tahoma" w:eastAsia="Batang" w:hAnsi="Tahoma"/>
                  <w:color w:val="000000" w:themeColor="text1"/>
                  <w:szCs w:val="24"/>
                  <w:lang w:val="ru-RU" w:eastAsia="ko-KR"/>
                </w:rPr>
                <w:alias w:val="Дата"/>
                <w:tag w:val="Дата"/>
                <w:id w:val="-1931578138"/>
                <w:placeholder>
                  <w:docPart w:val="16F01EE306CA488F944728B9C4EFF625"/>
                </w:placeholder>
                <w:showingPlcHdr/>
                <w:date>
                  <w:dateFormat w:val="d MMMM yyyy 'г.'"/>
                  <w:lid w:val="ru-RU"/>
                  <w:storeMappedDataAs w:val="dateTime"/>
                  <w:calendar w:val="gregorian"/>
                </w:date>
              </w:sdtPr>
              <w:sdtEndPr>
                <w:rPr>
                  <w:rFonts w:ascii="Times New Roman" w:hAnsi="Times New Roman" w:cs="Tahoma"/>
                  <w:color w:val="auto"/>
                  <w:sz w:val="24"/>
                  <w:szCs w:val="20"/>
                </w:rPr>
              </w:sdtEndPr>
              <w:sdtContent>
                <w:r>
                  <w:rPr>
                    <w:rFonts w:ascii="Tahoma" w:eastAsia="Batang" w:hAnsi="Tahoma" w:cs="Tahoma"/>
                    <w:color w:val="FF0000"/>
                    <w:lang w:val="ru-RU" w:eastAsia="ko-KR"/>
                  </w:rPr>
                  <w:t>Место для ввода даты.</w:t>
                </w:r>
              </w:sdtContent>
            </w:sdt>
          </w:p>
        </w:tc>
        <w:tc>
          <w:tcPr>
            <w:tcW w:w="4647" w:type="dxa"/>
          </w:tcPr>
          <w:p w:rsidR="00FF0B62" w:rsidRDefault="00FF0B62" w:rsidP="001D639B">
            <w:pPr>
              <w:spacing w:line="264" w:lineRule="auto"/>
              <w:jc w:val="both"/>
              <w:rPr>
                <w:rFonts w:ascii="Tahoma" w:eastAsia="Batang" w:hAnsi="Tahoma" w:cs="Tahoma"/>
                <w:b/>
                <w:lang w:val="ru-RU" w:eastAsia="ko-KR"/>
              </w:rPr>
            </w:pPr>
            <w:r>
              <w:rPr>
                <w:rFonts w:ascii="Tahoma" w:eastAsia="Batang" w:hAnsi="Tahoma" w:cs="Tahoma"/>
                <w:b/>
                <w:bCs/>
                <w:lang w:val="ru-RU" w:eastAsia="ko-KR"/>
              </w:rPr>
              <w:t>Подпись:</w:t>
            </w:r>
          </w:p>
          <w:p w:rsidR="00FF0B62" w:rsidRDefault="00FF0B62" w:rsidP="001D639B">
            <w:pPr>
              <w:spacing w:line="264" w:lineRule="auto"/>
              <w:jc w:val="both"/>
              <w:rPr>
                <w:rFonts w:ascii="Tahoma" w:eastAsia="Batang" w:hAnsi="Tahoma" w:cs="Tahoma"/>
                <w:lang w:val="ru-RU" w:eastAsia="ko-KR"/>
              </w:rPr>
            </w:pPr>
          </w:p>
          <w:p w:rsidR="00FF0B62" w:rsidRDefault="00FF0B62" w:rsidP="001D639B">
            <w:pPr>
              <w:spacing w:line="264" w:lineRule="auto"/>
              <w:jc w:val="right"/>
              <w:rPr>
                <w:rFonts w:ascii="Tahoma" w:eastAsia="Batang" w:hAnsi="Tahoma" w:cs="Tahoma"/>
                <w:lang w:val="ru-RU" w:eastAsia="ko-KR"/>
              </w:rPr>
            </w:pPr>
            <w:r>
              <w:rPr>
                <w:rFonts w:ascii="Tahoma" w:eastAsia="Batang" w:hAnsi="Tahoma" w:cs="Tahoma"/>
                <w:lang w:val="ru-RU" w:eastAsia="ko-KR"/>
              </w:rPr>
              <w:t>____________________/</w:t>
            </w:r>
            <w:r>
              <w:rPr>
                <w:rFonts w:ascii="Tahoma" w:eastAsia="Batang" w:hAnsi="Tahoma" w:cs="Tahoma"/>
                <w:lang w:val="ru-RU" w:eastAsia="ko-K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eastAsia="Batang" w:hAnsi="Tahoma" w:cs="Tahoma"/>
                <w:lang w:val="ru-RU" w:eastAsia="ko-KR"/>
              </w:rPr>
              <w:instrText xml:space="preserve"> FORMTEXT </w:instrText>
            </w:r>
            <w:r>
              <w:rPr>
                <w:rFonts w:ascii="Tahoma" w:eastAsia="Batang" w:hAnsi="Tahoma" w:cs="Tahoma"/>
                <w:lang w:val="ru-RU" w:eastAsia="ko-KR"/>
              </w:rPr>
            </w:r>
            <w:r>
              <w:rPr>
                <w:rFonts w:ascii="Tahoma" w:eastAsia="Batang" w:hAnsi="Tahoma" w:cs="Tahoma"/>
                <w:lang w:val="ru-RU" w:eastAsia="ko-KR"/>
              </w:rPr>
              <w:fldChar w:fldCharType="separate"/>
            </w:r>
            <w:r>
              <w:rPr>
                <w:rFonts w:ascii="MS UI Gothic" w:eastAsia="MS UI Gothic" w:hAnsi="MS UI Gothic" w:cs="MS UI Gothic" w:hint="eastAsia"/>
                <w:lang w:val="ru-RU" w:eastAsia="ko-KR"/>
              </w:rPr>
              <w:t> </w:t>
            </w:r>
            <w:r>
              <w:rPr>
                <w:rFonts w:ascii="MS UI Gothic" w:eastAsia="MS UI Gothic" w:hAnsi="MS UI Gothic" w:cs="MS UI Gothic" w:hint="eastAsia"/>
                <w:lang w:val="ru-RU" w:eastAsia="ko-KR"/>
              </w:rPr>
              <w:t> </w:t>
            </w:r>
            <w:r>
              <w:rPr>
                <w:rFonts w:ascii="MS UI Gothic" w:eastAsia="MS UI Gothic" w:hAnsi="MS UI Gothic" w:cs="MS UI Gothic" w:hint="eastAsia"/>
                <w:lang w:val="ru-RU" w:eastAsia="ko-KR"/>
              </w:rPr>
              <w:t> </w:t>
            </w:r>
            <w:r>
              <w:rPr>
                <w:rFonts w:ascii="MS UI Gothic" w:eastAsia="MS UI Gothic" w:hAnsi="MS UI Gothic" w:cs="MS UI Gothic" w:hint="eastAsia"/>
                <w:lang w:val="ru-RU" w:eastAsia="ko-KR"/>
              </w:rPr>
              <w:t> </w:t>
            </w:r>
            <w:r>
              <w:rPr>
                <w:rFonts w:ascii="MS UI Gothic" w:eastAsia="MS UI Gothic" w:hAnsi="MS UI Gothic" w:cs="MS UI Gothic" w:hint="eastAsia"/>
                <w:lang w:val="ru-RU" w:eastAsia="ko-KR"/>
              </w:rPr>
              <w:t> </w:t>
            </w:r>
            <w:r>
              <w:rPr>
                <w:rFonts w:ascii="Tahoma" w:eastAsia="Batang" w:hAnsi="Tahoma" w:cs="Tahoma"/>
                <w:lang w:val="ru-RU" w:eastAsia="ko-KR"/>
              </w:rPr>
              <w:fldChar w:fldCharType="end"/>
            </w:r>
            <w:r>
              <w:rPr>
                <w:rFonts w:ascii="Tahoma" w:eastAsia="Batang" w:hAnsi="Tahoma" w:cs="Tahoma"/>
                <w:lang w:val="ru-RU" w:eastAsia="ko-KR"/>
              </w:rPr>
              <w:t>/</w:t>
            </w:r>
          </w:p>
          <w:p w:rsidR="00FF0B62" w:rsidRDefault="00FF0B62" w:rsidP="001D639B">
            <w:pPr>
              <w:spacing w:line="264" w:lineRule="auto"/>
              <w:jc w:val="center"/>
              <w:rPr>
                <w:rFonts w:ascii="Tahoma" w:eastAsia="Batang" w:hAnsi="Tahoma" w:cs="Tahoma"/>
                <w:lang w:val="ru-RU" w:eastAsia="ko-KR"/>
              </w:rPr>
            </w:pPr>
            <w:r>
              <w:rPr>
                <w:rFonts w:ascii="Tahoma" w:eastAsia="Batang" w:hAnsi="Tahoma" w:cs="Tahoma"/>
                <w:lang w:val="ru-RU" w:eastAsia="ko-KR"/>
              </w:rPr>
              <w:t>М.П.</w:t>
            </w:r>
          </w:p>
          <w:p w:rsidR="00FF0B62" w:rsidRDefault="00FF0B62" w:rsidP="001D639B">
            <w:pPr>
              <w:spacing w:line="264" w:lineRule="auto"/>
              <w:jc w:val="center"/>
              <w:rPr>
                <w:rFonts w:ascii="Tahoma" w:eastAsia="Batang" w:hAnsi="Tahoma" w:cs="Tahoma"/>
                <w:lang w:val="ru-RU" w:eastAsia="ko-KR"/>
              </w:rPr>
            </w:pPr>
            <w:sdt>
              <w:sdtPr>
                <w:rPr>
                  <w:rFonts w:ascii="Tahoma" w:eastAsia="Batang" w:hAnsi="Tahoma"/>
                  <w:color w:val="000000" w:themeColor="text1"/>
                  <w:szCs w:val="24"/>
                  <w:lang w:val="ru-RU" w:eastAsia="ko-KR"/>
                </w:rPr>
                <w:alias w:val="Дата"/>
                <w:tag w:val="Дата"/>
                <w:id w:val="-261679078"/>
                <w:placeholder>
                  <w:docPart w:val="3A43E63C816F4C8D9FD8DE52AD59DF96"/>
                </w:placeholder>
                <w:showingPlcHdr/>
                <w:date>
                  <w:dateFormat w:val="d MMMM yyyy 'г.'"/>
                  <w:lid w:val="ru-RU"/>
                  <w:storeMappedDataAs w:val="dateTime"/>
                  <w:calendar w:val="gregorian"/>
                </w:date>
              </w:sdtPr>
              <w:sdtEndPr>
                <w:rPr>
                  <w:rFonts w:ascii="Times New Roman" w:hAnsi="Times New Roman" w:cs="Tahoma"/>
                  <w:color w:val="auto"/>
                  <w:sz w:val="24"/>
                  <w:szCs w:val="20"/>
                </w:rPr>
              </w:sdtEndPr>
              <w:sdtContent>
                <w:r>
                  <w:rPr>
                    <w:rFonts w:ascii="Tahoma" w:eastAsia="Batang" w:hAnsi="Tahoma" w:cs="Tahoma"/>
                    <w:color w:val="FF0000"/>
                    <w:lang w:val="ru-RU" w:eastAsia="ko-KR"/>
                  </w:rPr>
                  <w:t>Место для ввода даты.</w:t>
                </w:r>
              </w:sdtContent>
            </w:sdt>
          </w:p>
        </w:tc>
      </w:tr>
    </w:tbl>
    <w:p w:rsidR="005C04E8" w:rsidRPr="00FF0B62" w:rsidRDefault="005C04E8">
      <w:pPr>
        <w:rPr>
          <w:lang w:val="ru-RU"/>
        </w:rPr>
      </w:pPr>
    </w:p>
    <w:sectPr w:rsidR="005C04E8" w:rsidRPr="00FF0B62" w:rsidSect="005C0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797A9D"/>
    <w:multiLevelType w:val="hybridMultilevel"/>
    <w:tmpl w:val="5220308C"/>
    <w:lvl w:ilvl="0" w:tplc="E4FC15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DBD6459A">
      <w:start w:val="1"/>
      <w:numFmt w:val="decimal"/>
      <w:lvlText w:val="1.%2."/>
      <w:lvlJc w:val="left"/>
      <w:pPr>
        <w:ind w:left="36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0B62"/>
    <w:rsid w:val="00416B39"/>
    <w:rsid w:val="005C04E8"/>
    <w:rsid w:val="00FF0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B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4">
    <w:name w:val="heading 4"/>
    <w:basedOn w:val="a"/>
    <w:next w:val="a"/>
    <w:link w:val="40"/>
    <w:qFormat/>
    <w:rsid w:val="00FF0B62"/>
    <w:pPr>
      <w:keepNext/>
      <w:spacing w:before="1080"/>
      <w:jc w:val="center"/>
      <w:outlineLvl w:val="3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F0B62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nsNonformat">
    <w:name w:val="ConsNonformat"/>
    <w:rsid w:val="00FF0B62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</w:rPr>
  </w:style>
  <w:style w:type="paragraph" w:styleId="a3">
    <w:name w:val="Body Text Indent"/>
    <w:basedOn w:val="a"/>
    <w:link w:val="a4"/>
    <w:rsid w:val="00FF0B62"/>
    <w:pPr>
      <w:ind w:left="284"/>
    </w:pPr>
    <w:rPr>
      <w:lang w:val="ru-RU"/>
    </w:rPr>
  </w:style>
  <w:style w:type="character" w:customStyle="1" w:styleId="a4">
    <w:name w:val="Основной текст с отступом Знак"/>
    <w:basedOn w:val="a0"/>
    <w:link w:val="a3"/>
    <w:rsid w:val="00FF0B62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rsid w:val="00FF0B6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F0B62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a5">
    <w:name w:val="Normal (Web)"/>
    <w:basedOn w:val="a"/>
    <w:uiPriority w:val="99"/>
    <w:unhideWhenUsed/>
    <w:rsid w:val="00FF0B62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6">
    <w:name w:val="Hyperlink"/>
    <w:basedOn w:val="a0"/>
    <w:rsid w:val="00FF0B62"/>
    <w:rPr>
      <w:color w:val="0000FF" w:themeColor="hyperlink"/>
      <w:u w:val="single"/>
    </w:rPr>
  </w:style>
  <w:style w:type="paragraph" w:customStyle="1" w:styleId="1">
    <w:name w:val="Обычный (веб)1"/>
    <w:basedOn w:val="a"/>
    <w:rsid w:val="00FF0B62"/>
    <w:pPr>
      <w:spacing w:before="28" w:after="28"/>
    </w:pPr>
    <w:rPr>
      <w:kern w:val="1"/>
      <w:sz w:val="24"/>
      <w:szCs w:val="24"/>
      <w:lang w:val="ru-RU" w:eastAsia="ar-SA"/>
    </w:rPr>
  </w:style>
  <w:style w:type="paragraph" w:styleId="a7">
    <w:name w:val="Balloon Text"/>
    <w:basedOn w:val="a"/>
    <w:link w:val="a8"/>
    <w:uiPriority w:val="99"/>
    <w:semiHidden/>
    <w:unhideWhenUsed/>
    <w:rsid w:val="00FF0B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0B6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eb-bear@mail.ru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2FA1EBD31324235AB847CEC65914D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223CDC-9835-4125-91E8-437C5A25765A}"/>
      </w:docPartPr>
      <w:docPartBody>
        <w:p w:rsidR="00000000" w:rsidRDefault="008072C3" w:rsidP="008072C3">
          <w:pPr>
            <w:pStyle w:val="72FA1EBD31324235AB847CEC65914D15"/>
          </w:pPr>
          <w:r>
            <w:rPr>
              <w:rFonts w:ascii="Tahoma" w:eastAsia="Batang" w:hAnsi="Tahoma" w:cs="Tahoma"/>
              <w:color w:val="FF0000"/>
              <w:lang w:eastAsia="ko-KR"/>
            </w:rPr>
            <w:t>Место для ввода даты.</w:t>
          </w:r>
        </w:p>
      </w:docPartBody>
    </w:docPart>
    <w:docPart>
      <w:docPartPr>
        <w:name w:val="779E3262A39648E59EE088114FBF43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49D865-A4E7-4D07-B955-192C28BF9A43}"/>
      </w:docPartPr>
      <w:docPartBody>
        <w:p w:rsidR="00000000" w:rsidRDefault="008072C3" w:rsidP="008072C3">
          <w:pPr>
            <w:pStyle w:val="779E3262A39648E59EE088114FBF4352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53AA428A302141D5A867AE032C537D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565E6F-2F67-4844-B27F-EB83E51B3C68}"/>
      </w:docPartPr>
      <w:docPartBody>
        <w:p w:rsidR="00000000" w:rsidRDefault="008072C3" w:rsidP="008072C3">
          <w:pPr>
            <w:pStyle w:val="53AA428A302141D5A867AE032C537DE9"/>
          </w:pPr>
          <w:r>
            <w:rPr>
              <w:rFonts w:ascii="Tahoma" w:eastAsia="Batang" w:hAnsi="Tahoma" w:cs="Tahoma"/>
              <w:color w:val="FF0000"/>
              <w:lang w:eastAsia="ko-KR"/>
            </w:rPr>
            <w:t>Место для ввода даты.</w:t>
          </w:r>
        </w:p>
      </w:docPartBody>
    </w:docPart>
    <w:docPart>
      <w:docPartPr>
        <w:name w:val="16F01EE306CA488F944728B9C4EFF6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B1D7A2-98B7-488C-B2CA-113D98D0690D}"/>
      </w:docPartPr>
      <w:docPartBody>
        <w:p w:rsidR="00000000" w:rsidRDefault="008072C3" w:rsidP="008072C3">
          <w:pPr>
            <w:pStyle w:val="16F01EE306CA488F944728B9C4EFF625"/>
          </w:pPr>
          <w:r>
            <w:rPr>
              <w:rFonts w:ascii="Tahoma" w:eastAsia="Batang" w:hAnsi="Tahoma" w:cs="Tahoma"/>
              <w:color w:val="FF0000"/>
              <w:lang w:eastAsia="ko-KR"/>
            </w:rPr>
            <w:t>Место для ввода даты.</w:t>
          </w:r>
        </w:p>
      </w:docPartBody>
    </w:docPart>
    <w:docPart>
      <w:docPartPr>
        <w:name w:val="3A43E63C816F4C8D9FD8DE52AD59DF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B29A67-07FD-438F-AD32-77207E20C3F6}"/>
      </w:docPartPr>
      <w:docPartBody>
        <w:p w:rsidR="00000000" w:rsidRDefault="008072C3" w:rsidP="008072C3">
          <w:pPr>
            <w:pStyle w:val="3A43E63C816F4C8D9FD8DE52AD59DF96"/>
          </w:pPr>
          <w:r>
            <w:rPr>
              <w:rFonts w:ascii="Tahoma" w:eastAsia="Batang" w:hAnsi="Tahoma" w:cs="Tahoma"/>
              <w:color w:val="FF0000"/>
              <w:lang w:eastAsia="ko-KR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072C3"/>
    <w:rsid w:val="008072C3"/>
    <w:rsid w:val="00CF0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2FA1EBD31324235AB847CEC65914D15">
    <w:name w:val="72FA1EBD31324235AB847CEC65914D15"/>
    <w:rsid w:val="008072C3"/>
  </w:style>
  <w:style w:type="character" w:styleId="a3">
    <w:name w:val="Placeholder Text"/>
    <w:basedOn w:val="a0"/>
    <w:uiPriority w:val="99"/>
    <w:semiHidden/>
    <w:rsid w:val="008072C3"/>
    <w:rPr>
      <w:color w:val="808080"/>
    </w:rPr>
  </w:style>
  <w:style w:type="paragraph" w:customStyle="1" w:styleId="779E3262A39648E59EE088114FBF4352">
    <w:name w:val="779E3262A39648E59EE088114FBF4352"/>
    <w:rsid w:val="008072C3"/>
  </w:style>
  <w:style w:type="paragraph" w:customStyle="1" w:styleId="53AA428A302141D5A867AE032C537DE9">
    <w:name w:val="53AA428A302141D5A867AE032C537DE9"/>
    <w:rsid w:val="008072C3"/>
  </w:style>
  <w:style w:type="paragraph" w:customStyle="1" w:styleId="16F01EE306CA488F944728B9C4EFF625">
    <w:name w:val="16F01EE306CA488F944728B9C4EFF625"/>
    <w:rsid w:val="008072C3"/>
  </w:style>
  <w:style w:type="paragraph" w:customStyle="1" w:styleId="3A43E63C816F4C8D9FD8DE52AD59DF96">
    <w:name w:val="3A43E63C816F4C8D9FD8DE52AD59DF96"/>
    <w:rsid w:val="008072C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1746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2016-04-14T11:07:00Z</dcterms:created>
  <dcterms:modified xsi:type="dcterms:W3CDTF">2016-04-14T11:08:00Z</dcterms:modified>
</cp:coreProperties>
</file>